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013E0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013E0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13E0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013E0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013E0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013E0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013E0D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013E0D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Р</w:t>
      </w:r>
      <w:r w:rsidR="00FA008C" w:rsidRPr="00013E0D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013E0D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013E0D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013E0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013E0D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на 20</w:t>
      </w:r>
      <w:r w:rsidR="0031345B" w:rsidRPr="00013E0D">
        <w:rPr>
          <w:rFonts w:ascii="Times New Roman" w:hAnsi="Times New Roman" w:cs="Times New Roman"/>
          <w:sz w:val="28"/>
          <w:szCs w:val="28"/>
        </w:rPr>
        <w:t>2</w:t>
      </w:r>
      <w:r w:rsidR="007D6A64" w:rsidRPr="00013E0D">
        <w:rPr>
          <w:rFonts w:ascii="Times New Roman" w:hAnsi="Times New Roman" w:cs="Times New Roman"/>
          <w:sz w:val="28"/>
          <w:szCs w:val="28"/>
        </w:rPr>
        <w:t>2</w:t>
      </w:r>
      <w:r w:rsidRPr="00013E0D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013E0D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013E0D">
        <w:rPr>
          <w:rFonts w:ascii="Times New Roman" w:hAnsi="Times New Roman" w:cs="Times New Roman"/>
          <w:sz w:val="28"/>
          <w:szCs w:val="28"/>
        </w:rPr>
        <w:t>и 202</w:t>
      </w:r>
      <w:r w:rsidR="007D6A64" w:rsidRPr="00013E0D">
        <w:rPr>
          <w:rFonts w:ascii="Times New Roman" w:hAnsi="Times New Roman" w:cs="Times New Roman"/>
          <w:sz w:val="28"/>
          <w:szCs w:val="28"/>
        </w:rPr>
        <w:t>4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60835" w:rsidRPr="00013E0D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4696E" w:rsidRPr="00013E0D" w:rsidRDefault="0094696E" w:rsidP="009469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(с изменениями от 28 марта 2022 года № 37-ЗСО)</w:t>
      </w:r>
    </w:p>
    <w:p w:rsidR="00A17564" w:rsidRPr="00013E0D" w:rsidRDefault="00A17564" w:rsidP="00E44E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E6595" w:rsidRPr="00013E0D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013E0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013E0D" w:rsidTr="00917DAC">
        <w:tc>
          <w:tcPr>
            <w:tcW w:w="2694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013E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013E0D" w:rsidTr="00917DAC">
        <w:tc>
          <w:tcPr>
            <w:tcW w:w="2694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013E0D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013E0D" w:rsidTr="0088380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013E0D" w:rsidRDefault="004869B1" w:rsidP="001C5EDC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1C5EDC" w:rsidP="001C5EDC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населения д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94696E"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192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1330887,0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324271,9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19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192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19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инвестиционных пр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102014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</w:t>
            </w:r>
            <w:r w:rsidRPr="00013E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ровском районе г.Сара</w:t>
            </w:r>
            <w:r w:rsidRPr="00013E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това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 F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99973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шимся без попечения родителей, лицам из числа детей-сирот и д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тей, оставшихся без п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печения родителей, из специализированного государственного ж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лищного фонда по дог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зированных жилых п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63123</w:t>
            </w: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й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345616,3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циональное использ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природных р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водохозя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ция)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62 2 38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Берегоукрепление Во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гоградского водохран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лища на участке от пе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681096,1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витие и </w:t>
            </w:r>
            <w:r w:rsidRPr="00013E0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</w:t>
            </w:r>
            <w:r w:rsidRPr="00013E0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мобильных дорог С</w:t>
            </w:r>
            <w:r w:rsidRPr="00013E0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681096,1</w:t>
            </w: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681096,1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Проектно-изыскательс</w:t>
            </w:r>
            <w:r w:rsidR="00387060"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кие, научно-исследова</w:t>
            </w:r>
            <w:r w:rsidR="00387060"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тельские, опытно-конст</w:t>
            </w:r>
            <w:r w:rsidR="00387060"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рукторские работы по объектам строительства и реконструкции на а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томобильных дорогах общего пользования р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гионального и межмун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ний на них, находящихся в государственной со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64020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Реконструкция моста через р.Малый Иргиз на км 50+994 автом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бильной дороги «Бал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154966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моста через р.Терешка на км 19+985 автоподъезда к с.Елшанка –  с.Поповка –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с.Старая Лебежайка от автомобильной дороги «Р-228 «Сызрань – Сар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 – Волгоград» в Хв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лынском районе Сар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Строительство автод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рожного путепровода г.п.Татищево 816 км ПК 10 перегона Татищево-Курдюм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381991,3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5Ж2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167716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5Ж2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214274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5350112,9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Подпрограмма «С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вершенствование ок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зания медицинской помощи, включая пр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филактику заболев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ний и формирование здорового образа жи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5350112,9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реализ</w:t>
            </w: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ции инвестиционных проектов в строител</w:t>
            </w: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5108932,4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38706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Областной клинич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ский противотуберк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лезный диспансер на 453 круглосуточные койки, 50 мест дневн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го пребывания, 10 коек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реанимации и инте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сивной терапии, ди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19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2632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38706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ждение здравоохран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ния «Областной клин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</w:t>
            </w:r>
            <w:r w:rsidR="00387060"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хурдина)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38706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Реконструкция объекта по адресу: г.Саратов, ул.Вольская, 6 ГУЗ «С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ратовская областная де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ская клиническая бол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ница» 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500 мест в п.Юбилейный в Вол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64307,3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клиники в микрорайоне «Звезда» в Кировском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 города Саратова (1-ый этап – поликл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ника на 500 посещений в смену)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пол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ликлиника на 150 п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сещений, здание луч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вой диагностики, пер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ход)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ционного отделения по адресу: Саратовская 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ласть, г.Красноармейск, ул.Кузнечная, д.5, стро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ние 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N</w:t>
            </w:r>
            <w:r w:rsidRPr="00013E0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38706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«Базарно-Карабулакская РБ» строительство пол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клиники р.п.Базарный Карабулак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3056,0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СО «Красноарме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ская РБ» «Реконструкция здания поликлиники по адресу: Саратовская о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ласть, г.Красноармейск, 5-й микрорайон, д.40»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180000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ния Саратовской обл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онная больница» стр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ительство поликлиники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«Красноку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195032,8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«Новоузенская РБ» строительство п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295471,0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92654,1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т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70835,0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ГУЗ СО «Озинская РБ» строительство пол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N9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349202,1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</w:t>
            </w: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241180,5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Областная инфекцио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ная больница на 400 коек, расположенная по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адресу: г.Саратов, 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нинский район, Мо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ковское шоссе, б/н, на земельном участке с кадастровым номером 64:48:040209:8 (сре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ства для достижения показателей результ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тивности)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20436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пол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клиники на 500 мест в п.Юбилейный в Вол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населения С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гельсский дом-интер</w:t>
            </w:r>
            <w:r w:rsidR="00387060"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корпуса для ГАУ СО «СОЦ «Пугачевский» для 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граждан пожилого во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раста и инвалидов» С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ратовской области» («Строительство ко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пуса СО «Социально-оздоровительный центр «Пугачевский» Сар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товской области». Ко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ректировка)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52 4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физической кул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255531,2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териально-техни</w:t>
            </w:r>
            <w:r w:rsidR="001C5EDC"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255531,2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55531,2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Реконструкция стадиона «Юность», расположе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ного по адресу: Сарато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ская область, г.Вольск, ул.Фирстова, 1 «Д»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38706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</w:t>
            </w:r>
            <w:r w:rsidR="00387060"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тельный комплекс в г.Саратов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10</w:t>
            </w: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здания МОУ «СОШ им.С.М.Иванова р.п.Турки» по адресу: 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Саратовская область, Турковский район, р.п.Турки, ул.Сверд</w:t>
            </w:r>
            <w:r w:rsidR="00387060"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лова, здание 5». Стро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ный блок с овощехр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нилищем, блочная к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тельная, пожарные р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C5EDC" w:rsidRPr="00013E0D" w:rsidRDefault="001C5EDC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23729,8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Реконструкция стадиона, расположенного по а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ресу: г.Ртищево,</w:t>
            </w:r>
            <w:r w:rsidR="001C5EDC"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ул.Же</w:t>
            </w:r>
            <w:r w:rsidR="00387060"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="001C5EDC"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лез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нодорожная 72 «Б» (в рамках достижения с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60" w:rsidRPr="00013E0D" w:rsidRDefault="00387060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60" w:rsidRPr="00013E0D" w:rsidRDefault="00387060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387060" w:rsidRPr="00013E0D" w:rsidRDefault="00387060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56 4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P5 U1397</w:t>
            </w:r>
          </w:p>
        </w:tc>
        <w:tc>
          <w:tcPr>
            <w:tcW w:w="709" w:type="dxa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60" w:rsidRPr="00013E0D" w:rsidRDefault="00387060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60" w:rsidRPr="00013E0D" w:rsidRDefault="00387060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87060" w:rsidRPr="00013E0D" w:rsidRDefault="00387060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30000</w:t>
            </w:r>
            <w:r w:rsidRPr="00013E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«Кул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Саратовской о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Подпрограмма «Укрепление матер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ально-технической б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зы и обеспечение де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я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117267</w:t>
            </w: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а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 xml:space="preserve">ции инвестиционных 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lastRenderedPageBreak/>
              <w:t>проектов в строител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ь</w:t>
            </w:r>
            <w:r w:rsidRPr="00013E0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060" w:rsidRPr="00013E0D" w:rsidRDefault="00387060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060" w:rsidRPr="00013E0D" w:rsidRDefault="00387060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060" w:rsidRPr="00013E0D" w:rsidRDefault="00387060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060" w:rsidRPr="00013E0D" w:rsidRDefault="00387060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060" w:rsidRPr="00013E0D" w:rsidRDefault="00387060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060" w:rsidRPr="00013E0D" w:rsidRDefault="00387060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38706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Сохранение объекта культурного наследия федерального значения «Дом жилой», ХVIII в., 1813 г., арх. Коло</w:t>
            </w:r>
            <w:r w:rsidR="001C5EDC"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дин И.Ф., расположенн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го по адресу: Сарато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ская об</w:t>
            </w:r>
            <w:r w:rsidR="001C5EDC"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ласть, г.Сара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тов, ул.Лермонтова, 34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55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A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</w:t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ресу: г.Саратов, пл.Теат</w:t>
            </w:r>
            <w:r w:rsidR="001C5EDC"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013E0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55 А 25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 А 25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696E" w:rsidRPr="00013E0D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компле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ческий театр юного зр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теля им.Ю.П. Киселева» (малая сцена)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55 А 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A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1 5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146651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119758,</w:t>
            </w:r>
            <w:r w:rsidRPr="00013E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</w:tr>
      <w:tr w:rsidR="0094696E" w:rsidRPr="00421C31" w:rsidTr="00297DAD">
        <w:trPr>
          <w:trHeight w:val="147"/>
        </w:trPr>
        <w:tc>
          <w:tcPr>
            <w:tcW w:w="2694" w:type="dxa"/>
          </w:tcPr>
          <w:p w:rsidR="0094696E" w:rsidRPr="00013E0D" w:rsidRDefault="0094696E" w:rsidP="001C5ED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696E" w:rsidRPr="00013E0D" w:rsidRDefault="0094696E" w:rsidP="001C5ED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9060405,6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sz w:val="24"/>
                <w:szCs w:val="24"/>
              </w:rPr>
              <w:t>6493987,1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3498342,9</w:t>
            </w:r>
          </w:p>
        </w:tc>
        <w:tc>
          <w:tcPr>
            <w:tcW w:w="1417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2599587,1</w:t>
            </w:r>
          </w:p>
        </w:tc>
        <w:tc>
          <w:tcPr>
            <w:tcW w:w="1276" w:type="dxa"/>
            <w:vAlign w:val="bottom"/>
          </w:tcPr>
          <w:p w:rsidR="0094696E" w:rsidRPr="00013E0D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3131880,3</w:t>
            </w:r>
          </w:p>
        </w:tc>
        <w:tc>
          <w:tcPr>
            <w:tcW w:w="1418" w:type="dxa"/>
            <w:vAlign w:val="bottom"/>
          </w:tcPr>
          <w:p w:rsidR="0094696E" w:rsidRPr="001C5EDC" w:rsidRDefault="0094696E" w:rsidP="001C5EDC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2311324,1</w:t>
            </w:r>
            <w:bookmarkStart w:id="0" w:name="_GoBack"/>
            <w:bookmarkEnd w:id="0"/>
          </w:p>
        </w:tc>
      </w:tr>
    </w:tbl>
    <w:p w:rsidR="00D806BC" w:rsidRPr="00D806BC" w:rsidRDefault="00D806BC" w:rsidP="001C5EDC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51" w:rsidRDefault="00CA7A51" w:rsidP="001B41CE">
      <w:pPr>
        <w:spacing w:after="0" w:line="240" w:lineRule="auto"/>
      </w:pPr>
      <w:r>
        <w:separator/>
      </w:r>
    </w:p>
  </w:endnote>
  <w:endnote w:type="continuationSeparator" w:id="0">
    <w:p w:rsidR="00CA7A51" w:rsidRDefault="00CA7A51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51" w:rsidRDefault="00CA7A51" w:rsidP="001B41CE">
      <w:pPr>
        <w:spacing w:after="0" w:line="240" w:lineRule="auto"/>
      </w:pPr>
      <w:r>
        <w:separator/>
      </w:r>
    </w:p>
  </w:footnote>
  <w:footnote w:type="continuationSeparator" w:id="0">
    <w:p w:rsidR="00CA7A51" w:rsidRDefault="00CA7A51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A51" w:rsidRPr="004729DC" w:rsidRDefault="00CA7A5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A7A51" w:rsidRDefault="00CA7A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A7A51" w:rsidRPr="00B147D9" w:rsidRDefault="00CA7A51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013E0D">
          <w:rPr>
            <w:rFonts w:ascii="Times New Roman" w:hAnsi="Times New Roman" w:cs="Times New Roman"/>
            <w:noProof/>
          </w:rPr>
          <w:t>13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A7A51" w:rsidRDefault="00CA7A51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autoHyphenatio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4E4DC3"/>
    <w:rsid w:val="00507DDA"/>
    <w:rsid w:val="00514EFB"/>
    <w:rsid w:val="005170A0"/>
    <w:rsid w:val="0052706C"/>
    <w:rsid w:val="00542E40"/>
    <w:rsid w:val="00557ADB"/>
    <w:rsid w:val="00560D23"/>
    <w:rsid w:val="00562A37"/>
    <w:rsid w:val="00563BF7"/>
    <w:rsid w:val="005747D1"/>
    <w:rsid w:val="00580F5A"/>
    <w:rsid w:val="00594C9C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12608"/>
    <w:rsid w:val="008139C4"/>
    <w:rsid w:val="00823D72"/>
    <w:rsid w:val="00826C7D"/>
    <w:rsid w:val="00834CAD"/>
    <w:rsid w:val="00837BBB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696E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71D87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B5F2C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42A30"/>
    <w:rsid w:val="00E44EF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CC9BA-A517-45B3-B5EC-DEBBCA78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13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17</cp:revision>
  <cp:lastPrinted>2022-03-01T10:30:00Z</cp:lastPrinted>
  <dcterms:created xsi:type="dcterms:W3CDTF">2021-12-01T06:59:00Z</dcterms:created>
  <dcterms:modified xsi:type="dcterms:W3CDTF">2022-03-29T13:01:00Z</dcterms:modified>
</cp:coreProperties>
</file>